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BD" w:rsidRDefault="000C13A6" w:rsidP="000C13A6">
      <w:pPr>
        <w:jc w:val="center"/>
        <w:rPr>
          <w:rFonts w:ascii="Arial" w:hAnsi="Arial" w:cs="Arial"/>
          <w:b/>
          <w:u w:val="single"/>
        </w:rPr>
      </w:pPr>
      <w:r w:rsidRPr="000C13A6">
        <w:rPr>
          <w:rFonts w:ascii="Arial" w:hAnsi="Arial" w:cs="Arial"/>
          <w:b/>
          <w:u w:val="single"/>
        </w:rPr>
        <w:t>OPIS POSLOVA RADNIH MJESTA</w:t>
      </w:r>
    </w:p>
    <w:p w:rsidR="00C223C8" w:rsidRPr="000C13A6" w:rsidRDefault="00C223C8" w:rsidP="000C13A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C13A6" w:rsidRPr="000C13A6" w:rsidRDefault="000C13A6" w:rsidP="000C13A6">
      <w:pPr>
        <w:pStyle w:val="Odlomakpopis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C13A6">
        <w:rPr>
          <w:rFonts w:ascii="Arial" w:hAnsi="Arial" w:cs="Arial"/>
          <w:b/>
          <w:u w:val="single"/>
        </w:rPr>
        <w:t>POMOĆNI DJELATNIK U KUHINJI</w:t>
      </w:r>
    </w:p>
    <w:p w:rsidR="000C13A6" w:rsidRPr="000C13A6" w:rsidRDefault="00C223C8" w:rsidP="000C13A6">
      <w:pPr>
        <w:rPr>
          <w:rFonts w:ascii="Arial" w:hAnsi="Arial" w:cs="Arial"/>
          <w:b/>
          <w:u w:val="single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Pomaže kuharu u pripremi hrane; čisti prostor i uređaje u kuhinji; obavlja i sve druge poslove po nalogu rukovoditelja.</w:t>
      </w:r>
    </w:p>
    <w:p w:rsidR="000C13A6" w:rsidRPr="000C13A6" w:rsidRDefault="000C13A6" w:rsidP="000C13A6">
      <w:pPr>
        <w:pStyle w:val="Odlomakpopis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C13A6">
        <w:rPr>
          <w:rFonts w:ascii="Arial" w:hAnsi="Arial" w:cs="Arial"/>
          <w:b/>
          <w:u w:val="single"/>
        </w:rPr>
        <w:t>SPREMAČICA</w:t>
      </w:r>
    </w:p>
    <w:p w:rsidR="000C13A6" w:rsidRPr="000C13A6" w:rsidRDefault="00C223C8" w:rsidP="000C13A6">
      <w:pPr>
        <w:rPr>
          <w:rFonts w:ascii="Arial" w:hAnsi="Arial" w:cs="Arial"/>
          <w:b/>
          <w:u w:val="single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Čisti i sprema radne prostore i vanjske površine; pere stakla; skida i postavlja zavjese.</w:t>
      </w:r>
    </w:p>
    <w:p w:rsidR="000C13A6" w:rsidRPr="000C13A6" w:rsidRDefault="000C13A6" w:rsidP="000C13A6">
      <w:pPr>
        <w:pStyle w:val="Odlomakpopis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C13A6">
        <w:rPr>
          <w:rFonts w:ascii="Arial" w:hAnsi="Arial" w:cs="Arial"/>
          <w:b/>
          <w:u w:val="single"/>
        </w:rPr>
        <w:t>MESAR</w:t>
      </w:r>
    </w:p>
    <w:p w:rsidR="000C13A6" w:rsidRPr="000C13A6" w:rsidRDefault="00C223C8" w:rsidP="000C13A6">
      <w:pPr>
        <w:rPr>
          <w:rFonts w:ascii="Arial" w:hAnsi="Arial" w:cs="Arial"/>
          <w:b/>
          <w:u w:val="single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Priprema meso; obavlja kobasičarske poslove;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konfekcionira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meso; obavlja poslove iz svog djelokruga rada.</w:t>
      </w:r>
    </w:p>
    <w:p w:rsidR="000C13A6" w:rsidRDefault="000C13A6" w:rsidP="000C13A6">
      <w:pPr>
        <w:pStyle w:val="Odlomakpopis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C13A6">
        <w:rPr>
          <w:rFonts w:ascii="Arial" w:hAnsi="Arial" w:cs="Arial"/>
          <w:b/>
          <w:u w:val="single"/>
        </w:rPr>
        <w:t>SPREMAČICA</w:t>
      </w:r>
    </w:p>
    <w:p w:rsidR="00C223C8" w:rsidRPr="00C223C8" w:rsidRDefault="00C223C8" w:rsidP="00C223C8">
      <w:pPr>
        <w:rPr>
          <w:rFonts w:ascii="Arial" w:hAnsi="Arial" w:cs="Arial"/>
          <w:b/>
          <w:u w:val="single"/>
        </w:rPr>
      </w:pPr>
      <w:r w:rsidRPr="00C223C8">
        <w:rPr>
          <w:rFonts w:ascii="Tahoma" w:hAnsi="Tahoma" w:cs="Tahoma"/>
          <w:color w:val="000000"/>
          <w:sz w:val="23"/>
          <w:szCs w:val="23"/>
          <w:shd w:val="clear" w:color="auto" w:fill="FFFFFF"/>
        </w:rPr>
        <w:t>Čisti i sprema radne prostore i vanjske površine; pere stakla; skida i postavlja zavjese.</w:t>
      </w:r>
    </w:p>
    <w:p w:rsidR="00C223C8" w:rsidRPr="00C223C8" w:rsidRDefault="00C223C8" w:rsidP="00C223C8">
      <w:pPr>
        <w:rPr>
          <w:rFonts w:ascii="Arial" w:hAnsi="Arial" w:cs="Arial"/>
          <w:b/>
          <w:u w:val="single"/>
        </w:rPr>
      </w:pPr>
    </w:p>
    <w:p w:rsidR="000C13A6" w:rsidRPr="000C13A6" w:rsidRDefault="000C13A6" w:rsidP="000C13A6">
      <w:pPr>
        <w:rPr>
          <w:rFonts w:ascii="Arial" w:hAnsi="Arial" w:cs="Arial"/>
          <w:b/>
          <w:u w:val="single"/>
        </w:rPr>
      </w:pPr>
    </w:p>
    <w:p w:rsidR="000C13A6" w:rsidRPr="000C13A6" w:rsidRDefault="000C13A6" w:rsidP="000C13A6">
      <w:pPr>
        <w:rPr>
          <w:rFonts w:ascii="Arial" w:hAnsi="Arial" w:cs="Arial"/>
          <w:b/>
          <w:u w:val="single"/>
        </w:rPr>
      </w:pPr>
    </w:p>
    <w:p w:rsidR="000C13A6" w:rsidRPr="000C13A6" w:rsidRDefault="000C13A6" w:rsidP="000C13A6">
      <w:pPr>
        <w:spacing w:before="150" w:after="75" w:line="255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0C13A6">
        <w:rPr>
          <w:rFonts w:ascii="Arial" w:eastAsia="Times New Roman" w:hAnsi="Arial" w:cs="Arial"/>
          <w:b/>
          <w:bCs/>
          <w:color w:val="000000" w:themeColor="text1"/>
          <w:lang w:eastAsia="hr-HR"/>
        </w:rPr>
        <w:t>PLAĆA RADNIH MJESTA</w:t>
      </w:r>
    </w:p>
    <w:p w:rsidR="000C13A6" w:rsidRPr="000C13A6" w:rsidRDefault="000C13A6" w:rsidP="000C13A6">
      <w:pPr>
        <w:spacing w:line="256" w:lineRule="auto"/>
        <w:jc w:val="both"/>
        <w:rPr>
          <w:rFonts w:ascii="Arial" w:hAnsi="Arial" w:cs="Arial"/>
          <w:b/>
        </w:rPr>
      </w:pPr>
      <w:r w:rsidRPr="000C13A6">
        <w:rPr>
          <w:rFonts w:ascii="Arial" w:hAnsi="Arial" w:cs="Arial"/>
        </w:rPr>
        <w:t>Plaća radnih mjesta državnih službenika određena je</w:t>
      </w:r>
      <w:r w:rsidRPr="000C13A6">
        <w:rPr>
          <w:rFonts w:ascii="Arial" w:hAnsi="Arial" w:cs="Arial"/>
          <w:b/>
        </w:rPr>
        <w:t xml:space="preserve"> </w:t>
      </w:r>
      <w:r w:rsidRPr="000C13A6">
        <w:rPr>
          <w:rFonts w:ascii="Arial" w:hAnsi="Arial" w:cs="Arial"/>
        </w:rPr>
        <w:t xml:space="preserve">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 i 25/2013, 52/2013, 96/2013, 126/2013, 2/2014, 94/2014, 140/2014, 151/2014, 76/2015, 100/15, 71/2018, 59/2019, 73/2019, 63/2021, 13/2022 i 31/2022) i Kolektivnim ugovorom za državne službenike i namještenike (Narodne novine, br.56/22 i </w:t>
      </w:r>
      <w:r w:rsidRPr="000C13A6">
        <w:rPr>
          <w:rFonts w:ascii="Arial" w:hAnsi="Arial" w:cs="Arial"/>
          <w:noProof/>
        </w:rPr>
        <w:t>127/22</w:t>
      </w:r>
      <w:r w:rsidRPr="000C13A6">
        <w:rPr>
          <w:rFonts w:ascii="Arial" w:hAnsi="Arial" w:cs="Arial"/>
        </w:rPr>
        <w:t>), a plaća radnih mjesta policijskih službenika određena je Uredbom o plaćama policijskih službenika (Narodne novine, broj: 129/11, 82/12, 25/13, 140/13, 32/15, 40/15, 40/16, 11/17, 129/17, 5/18, 66/18, 109/18, 24/19 i 7/22) i Kolektivnim ugovorom za državne službenike i namještenike (Narodne novine, br.56/22 i 1</w:t>
      </w:r>
      <w:r w:rsidRPr="000C13A6">
        <w:rPr>
          <w:rFonts w:ascii="Arial" w:hAnsi="Arial" w:cs="Arial"/>
          <w:noProof/>
        </w:rPr>
        <w:t>27/22</w:t>
      </w:r>
      <w:r w:rsidRPr="000C13A6">
        <w:rPr>
          <w:rFonts w:ascii="Arial" w:hAnsi="Arial" w:cs="Arial"/>
        </w:rPr>
        <w:t xml:space="preserve">). </w:t>
      </w:r>
    </w:p>
    <w:p w:rsidR="000C13A6" w:rsidRPr="000C13A6" w:rsidRDefault="000C13A6" w:rsidP="000C13A6">
      <w:pPr>
        <w:rPr>
          <w:rFonts w:ascii="Arial" w:hAnsi="Arial" w:cs="Arial"/>
          <w:b/>
          <w:u w:val="single"/>
        </w:rPr>
      </w:pPr>
    </w:p>
    <w:sectPr w:rsidR="000C13A6" w:rsidRPr="000C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755"/>
    <w:multiLevelType w:val="hybridMultilevel"/>
    <w:tmpl w:val="35986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6"/>
    <w:rsid w:val="000C13A6"/>
    <w:rsid w:val="007E23BD"/>
    <w:rsid w:val="00C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87A"/>
  <w15:chartTrackingRefBased/>
  <w15:docId w15:val="{015B40E4-899A-4658-B89D-D7840C24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Pajić Ivanović Marina</dc:creator>
  <cp:keywords/>
  <dc:description/>
  <cp:lastModifiedBy>Pajić Ivanović Marina</cp:lastModifiedBy>
  <cp:revision>1</cp:revision>
  <dcterms:created xsi:type="dcterms:W3CDTF">2023-12-21T10:09:00Z</dcterms:created>
  <dcterms:modified xsi:type="dcterms:W3CDTF">2023-12-21T10:55:00Z</dcterms:modified>
</cp:coreProperties>
</file>